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LaNyja Bright’s Paint Party Policy</w:t>
      </w:r>
    </w:p>
    <w:p w:rsidR="00000000" w:rsidDel="00000000" w:rsidP="00000000" w:rsidRDefault="00000000" w:rsidRPr="00000000" w14:paraId="00000002">
      <w:pPr>
        <w:rPr>
          <w:sz w:val="24"/>
          <w:szCs w:val="24"/>
        </w:rPr>
      </w:pPr>
      <w:r w:rsidDel="00000000" w:rsidR="00000000" w:rsidRPr="00000000">
        <w:rPr>
          <w:sz w:val="24"/>
          <w:szCs w:val="24"/>
          <w:rtl w:val="0"/>
        </w:rPr>
        <w:t xml:space="preserve">Thank you for choosing me, your Artiste to bring your vision to life.</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WHAT TO EXPECT</w:t>
      </w:r>
    </w:p>
    <w:p w:rsidR="00000000" w:rsidDel="00000000" w:rsidP="00000000" w:rsidRDefault="00000000" w:rsidRPr="00000000" w14:paraId="00000005">
      <w:pPr>
        <w:rPr>
          <w:sz w:val="24"/>
          <w:szCs w:val="24"/>
        </w:rPr>
      </w:pPr>
      <w:r w:rsidDel="00000000" w:rsidR="00000000" w:rsidRPr="00000000">
        <w:rPr>
          <w:sz w:val="24"/>
          <w:szCs w:val="24"/>
          <w:rtl w:val="0"/>
        </w:rPr>
        <w:t xml:space="preserve">1.Book a consultation with LaNyja. Discuss the vision for your event, your theme, how many guest expected, location, indoor/outdoor, time length of the event, etc. This will determine pricing and package options best suited to meet your needs.</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2.Pay 50% deposit to secure your date. The rest is paid 2 days before your event.</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3.A contract and paid invoice will be sent for documentation and record of transaction.</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4.Day of -have table, chairs, and lighting set up. LaNyja will bring the easels, brushes, canvases other painting supplies and Bright Vibes!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5.I ask that you leave a review video or message for future marketing.</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Policy:</w:t>
      </w:r>
    </w:p>
    <w:p w:rsidR="00000000" w:rsidDel="00000000" w:rsidP="00000000" w:rsidRDefault="00000000" w:rsidRPr="00000000" w14:paraId="00000010">
      <w:pPr>
        <w:rPr>
          <w:sz w:val="24"/>
          <w:szCs w:val="24"/>
        </w:rPr>
      </w:pPr>
      <w:r w:rsidDel="00000000" w:rsidR="00000000" w:rsidRPr="00000000">
        <w:rPr>
          <w:sz w:val="24"/>
          <w:szCs w:val="24"/>
          <w:rtl w:val="0"/>
        </w:rPr>
        <w:t xml:space="preserve">Cancellation- If for whatever reason there is a cancellation maybe due to power outage, snowstorm, etc, I ask that you simply reschedule and get somewhere else on my calendar to make use of the paint colors that was handpicked for your project. We’d hate for that to go to waste. There is a one time free reschedule. Otherwise I do not issue refunds, our goal is to execute efficiently and have a fun event.</w:t>
        <w:br w:type="textWrapping"/>
        <w:t xml:space="preserve">With proper communication and planning I’m sure we can do that. Again thank you for choosing me to be the Artiste’ to bring your vision to life.</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